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6A" w:rsidRPr="008F6A64" w:rsidRDefault="004C7A00">
      <w:pPr>
        <w:rPr>
          <w:b/>
          <w:sz w:val="32"/>
          <w:szCs w:val="32"/>
          <w:u w:val="single"/>
        </w:rPr>
      </w:pPr>
      <w:r w:rsidRPr="008F6A64">
        <w:rPr>
          <w:b/>
          <w:sz w:val="32"/>
          <w:szCs w:val="32"/>
          <w:u w:val="single"/>
        </w:rPr>
        <w:t>Životopis</w:t>
      </w:r>
    </w:p>
    <w:p w:rsidR="00A862B0" w:rsidRDefault="00A862B0"/>
    <w:p w:rsidR="004C7A00" w:rsidRPr="008F6A64" w:rsidRDefault="004C7A00" w:rsidP="004C7A00">
      <w:pPr>
        <w:spacing w:after="0"/>
        <w:rPr>
          <w:u w:val="single"/>
        </w:rPr>
      </w:pPr>
      <w:r w:rsidRPr="008F6A64">
        <w:rPr>
          <w:u w:val="single"/>
        </w:rPr>
        <w:t>Kontakt :</w:t>
      </w:r>
    </w:p>
    <w:p w:rsidR="004C7A00" w:rsidRDefault="008F6A64" w:rsidP="004C7A00">
      <w:pPr>
        <w:spacing w:after="0"/>
      </w:pPr>
      <w:r>
        <w:t xml:space="preserve">            </w:t>
      </w:r>
      <w:r w:rsidR="004C7A00">
        <w:t>e-mail:</w:t>
      </w:r>
      <w:r w:rsidR="004C7A00" w:rsidRPr="00DD2C5D">
        <w:t xml:space="preserve"> </w:t>
      </w:r>
      <w:hyperlink r:id="rId5" w:history="1">
        <w:r w:rsidR="00185B09" w:rsidRPr="00AE5FCB">
          <w:rPr>
            <w:rStyle w:val="Hypertextovprepojenie"/>
            <w:color w:val="auto"/>
            <w:u w:val="none"/>
          </w:rPr>
          <w:t>patricia.martincova@tssm.sk</w:t>
        </w:r>
      </w:hyperlink>
    </w:p>
    <w:p w:rsidR="004C7A00" w:rsidRDefault="008F6A64" w:rsidP="004C7A00">
      <w:pPr>
        <w:spacing w:after="0"/>
      </w:pPr>
      <w:r>
        <w:t xml:space="preserve">            </w:t>
      </w:r>
      <w:r w:rsidR="004C7A00">
        <w:t>tel.: +421 903 713 421</w:t>
      </w:r>
    </w:p>
    <w:p w:rsidR="004C7A00" w:rsidRDefault="004C7A00" w:rsidP="004C7A00">
      <w:pPr>
        <w:spacing w:after="0"/>
      </w:pPr>
    </w:p>
    <w:p w:rsidR="004C7A00" w:rsidRDefault="004C7A00" w:rsidP="004C7A00">
      <w:pPr>
        <w:spacing w:after="0"/>
      </w:pPr>
      <w:r>
        <w:t xml:space="preserve">Dátum narodenia : </w:t>
      </w:r>
      <w:r w:rsidR="00AE5FCB">
        <w:t>25</w:t>
      </w:r>
      <w:r>
        <w:t>.</w:t>
      </w:r>
      <w:r w:rsidR="00AE5FCB">
        <w:t>3</w:t>
      </w:r>
      <w:r>
        <w:t>.197</w:t>
      </w:r>
      <w:r w:rsidR="00AE5FCB">
        <w:t>1</w:t>
      </w:r>
    </w:p>
    <w:p w:rsidR="004C7A00" w:rsidRDefault="004C7A00" w:rsidP="004C7A00">
      <w:pPr>
        <w:spacing w:after="0"/>
      </w:pPr>
      <w:r>
        <w:t>Štátna príslušnosť : Slovenská republika</w:t>
      </w:r>
    </w:p>
    <w:p w:rsidR="004C7A00" w:rsidRDefault="004C7A00" w:rsidP="004C7A00">
      <w:pPr>
        <w:spacing w:after="0"/>
      </w:pPr>
    </w:p>
    <w:p w:rsidR="004C7A00" w:rsidRDefault="004C7A00" w:rsidP="004C7A00">
      <w:pPr>
        <w:spacing w:after="0"/>
      </w:pPr>
      <w:bookmarkStart w:id="0" w:name="_GoBack"/>
      <w:bookmarkEnd w:id="0"/>
    </w:p>
    <w:p w:rsidR="004C7A00" w:rsidRPr="008F6A64" w:rsidRDefault="004C7A00" w:rsidP="004C7A00">
      <w:pPr>
        <w:spacing w:after="0"/>
        <w:rPr>
          <w:u w:val="single"/>
        </w:rPr>
      </w:pPr>
      <w:r w:rsidRPr="008F6A64">
        <w:rPr>
          <w:u w:val="single"/>
        </w:rPr>
        <w:t>Priebeh zamestnania :</w:t>
      </w:r>
    </w:p>
    <w:p w:rsidR="004C7A00" w:rsidRDefault="004C7A00" w:rsidP="004C7A00">
      <w:pPr>
        <w:spacing w:after="0"/>
      </w:pPr>
    </w:p>
    <w:p w:rsidR="004C7A00" w:rsidRDefault="004C7A00" w:rsidP="004C7A00">
      <w:pPr>
        <w:spacing w:after="0"/>
      </w:pPr>
      <w:r>
        <w:t>2017 – trvá</w:t>
      </w:r>
    </w:p>
    <w:p w:rsidR="004C7A00" w:rsidRDefault="00AE5FCB" w:rsidP="004C7A00">
      <w:pPr>
        <w:spacing w:after="0"/>
      </w:pPr>
      <w:r>
        <w:t>člen</w:t>
      </w:r>
      <w:r w:rsidR="004C7A00">
        <w:t xml:space="preserve"> predstavenstva</w:t>
      </w:r>
      <w:r w:rsidR="00EA104E">
        <w:t>, </w:t>
      </w:r>
      <w:r>
        <w:t>prevádzkový</w:t>
      </w:r>
      <w:r w:rsidR="00EA104E">
        <w:t xml:space="preserve"> riaditeľ</w:t>
      </w:r>
    </w:p>
    <w:p w:rsidR="004C7A00" w:rsidRDefault="004C7A00" w:rsidP="004C7A00">
      <w:pPr>
        <w:spacing w:after="0"/>
      </w:pPr>
      <w:r>
        <w:t>Technické služby Starého Mesta  a.s.</w:t>
      </w:r>
    </w:p>
    <w:p w:rsidR="004C7A00" w:rsidRDefault="004C7A00" w:rsidP="004C7A00">
      <w:pPr>
        <w:spacing w:after="0"/>
      </w:pPr>
    </w:p>
    <w:p w:rsidR="004C7A00" w:rsidRDefault="004C7A00" w:rsidP="004C7A00">
      <w:pPr>
        <w:spacing w:after="0"/>
      </w:pPr>
      <w:r>
        <w:t>2016 – 2017</w:t>
      </w:r>
    </w:p>
    <w:p w:rsidR="004C7A00" w:rsidRDefault="00AE5FCB" w:rsidP="004C7A00">
      <w:pPr>
        <w:spacing w:after="0"/>
      </w:pPr>
      <w:r>
        <w:t>prevádzkový riaditeľ</w:t>
      </w:r>
    </w:p>
    <w:p w:rsidR="004C7A00" w:rsidRDefault="004C7A00" w:rsidP="004C7A00">
      <w:pPr>
        <w:spacing w:after="0"/>
      </w:pPr>
      <w:r>
        <w:t>Technické služby Starého Mesta  a.s.</w:t>
      </w:r>
    </w:p>
    <w:p w:rsidR="004C7A00" w:rsidRDefault="004C7A00" w:rsidP="004C7A00">
      <w:pPr>
        <w:spacing w:after="0"/>
      </w:pPr>
    </w:p>
    <w:p w:rsidR="004C7A00" w:rsidRDefault="00EA104E" w:rsidP="004C7A00">
      <w:pPr>
        <w:spacing w:after="0"/>
      </w:pPr>
      <w:r>
        <w:t>2015 – 2016</w:t>
      </w:r>
    </w:p>
    <w:p w:rsidR="00EA104E" w:rsidRDefault="00AE5FCB" w:rsidP="004C7A00">
      <w:pPr>
        <w:spacing w:after="0"/>
      </w:pPr>
      <w:r>
        <w:t>vedúca kancelárie predstavenstva spoločnosti</w:t>
      </w:r>
    </w:p>
    <w:p w:rsidR="00EA104E" w:rsidRDefault="00AE5FCB" w:rsidP="004C7A00">
      <w:pPr>
        <w:spacing w:after="0"/>
      </w:pPr>
      <w:r>
        <w:t>Technické služby Starého Mesta  a.s.</w:t>
      </w:r>
    </w:p>
    <w:p w:rsidR="00AE5FCB" w:rsidRDefault="00AE5FCB" w:rsidP="004C7A00">
      <w:pPr>
        <w:spacing w:after="0"/>
      </w:pPr>
    </w:p>
    <w:p w:rsidR="00EA104E" w:rsidRDefault="00EA104E" w:rsidP="004C7A00">
      <w:pPr>
        <w:spacing w:after="0"/>
      </w:pPr>
      <w:r>
        <w:t>201</w:t>
      </w:r>
      <w:r w:rsidR="00AE5FCB">
        <w:t>4</w:t>
      </w:r>
      <w:r>
        <w:t xml:space="preserve"> – 2015</w:t>
      </w:r>
    </w:p>
    <w:p w:rsidR="00EA104E" w:rsidRDefault="00AE5FCB" w:rsidP="004C7A00">
      <w:pPr>
        <w:spacing w:after="0"/>
      </w:pPr>
      <w:r>
        <w:t>prevádzkový manažér</w:t>
      </w:r>
    </w:p>
    <w:p w:rsidR="00EA104E" w:rsidRDefault="00AE5FCB" w:rsidP="004C7A00">
      <w:pPr>
        <w:spacing w:after="0"/>
      </w:pPr>
      <w:r>
        <w:t>Delikanti  s.r.o.</w:t>
      </w:r>
    </w:p>
    <w:p w:rsidR="00EA104E" w:rsidRDefault="00EA104E" w:rsidP="004C7A00">
      <w:pPr>
        <w:spacing w:after="0"/>
      </w:pPr>
    </w:p>
    <w:p w:rsidR="00EA104E" w:rsidRDefault="00EA104E" w:rsidP="004C7A00">
      <w:pPr>
        <w:spacing w:after="0"/>
      </w:pPr>
      <w:r>
        <w:t>201</w:t>
      </w:r>
      <w:r w:rsidR="00AE5FCB">
        <w:t>3</w:t>
      </w:r>
      <w:r>
        <w:t xml:space="preserve"> – 201</w:t>
      </w:r>
      <w:r w:rsidR="00AE5FCB">
        <w:t>4</w:t>
      </w:r>
    </w:p>
    <w:p w:rsidR="00EA104E" w:rsidRDefault="00AE5FCB" w:rsidP="004C7A00">
      <w:pPr>
        <w:spacing w:after="0"/>
      </w:pPr>
      <w:r>
        <w:t>obchodný zástupca pre veľkosklad potravín</w:t>
      </w:r>
    </w:p>
    <w:p w:rsidR="00EA104E" w:rsidRDefault="00AE5FCB" w:rsidP="004C7A00">
      <w:pPr>
        <w:spacing w:after="0"/>
      </w:pPr>
      <w:r>
        <w:t>MFS  s.r.o.</w:t>
      </w:r>
    </w:p>
    <w:p w:rsidR="00EA104E" w:rsidRDefault="00EA104E" w:rsidP="004C7A00">
      <w:pPr>
        <w:spacing w:after="0"/>
      </w:pPr>
    </w:p>
    <w:p w:rsidR="00EA104E" w:rsidRDefault="00AE5FCB" w:rsidP="004C7A00">
      <w:pPr>
        <w:spacing w:after="0"/>
      </w:pPr>
      <w:r>
        <w:t>2011</w:t>
      </w:r>
      <w:r w:rsidR="00EA104E">
        <w:t xml:space="preserve"> – </w:t>
      </w:r>
      <w:r>
        <w:t>2013</w:t>
      </w:r>
    </w:p>
    <w:p w:rsidR="00EA104E" w:rsidRDefault="00AE5FCB" w:rsidP="004C7A00">
      <w:pPr>
        <w:spacing w:after="0"/>
      </w:pPr>
      <w:r>
        <w:t>prevádzkový manažér</w:t>
      </w:r>
    </w:p>
    <w:p w:rsidR="00EA104E" w:rsidRDefault="00AE5FCB" w:rsidP="004C7A00">
      <w:pPr>
        <w:spacing w:after="0"/>
      </w:pPr>
      <w:r>
        <w:t>Stupava Invest  s.r.o.</w:t>
      </w:r>
    </w:p>
    <w:p w:rsidR="00EA104E" w:rsidRDefault="00EA104E" w:rsidP="004C7A00">
      <w:pPr>
        <w:spacing w:after="0"/>
      </w:pPr>
    </w:p>
    <w:p w:rsidR="00EA104E" w:rsidRDefault="00AE5FCB" w:rsidP="004C7A00">
      <w:pPr>
        <w:spacing w:after="0"/>
      </w:pPr>
      <w:r>
        <w:t>200</w:t>
      </w:r>
      <w:r w:rsidR="00EA104E">
        <w:t>8 – 201</w:t>
      </w:r>
      <w:r>
        <w:t>0</w:t>
      </w:r>
    </w:p>
    <w:p w:rsidR="00EA104E" w:rsidRDefault="00AE5FCB" w:rsidP="004C7A00">
      <w:pPr>
        <w:spacing w:after="0"/>
      </w:pPr>
      <w:r>
        <w:t>prednosta</w:t>
      </w:r>
    </w:p>
    <w:p w:rsidR="00EA104E" w:rsidRDefault="00AE5FCB" w:rsidP="004C7A00">
      <w:pPr>
        <w:spacing w:after="0"/>
      </w:pPr>
      <w:r>
        <w:t>Miestny úrad MČ Bratislava - Lamač</w:t>
      </w:r>
    </w:p>
    <w:p w:rsidR="00EA104E" w:rsidRDefault="00EA104E" w:rsidP="004C7A00">
      <w:pPr>
        <w:spacing w:after="0"/>
      </w:pPr>
    </w:p>
    <w:p w:rsidR="00EA104E" w:rsidRDefault="00996B91" w:rsidP="004C7A00">
      <w:pPr>
        <w:spacing w:after="0"/>
      </w:pPr>
      <w:r>
        <w:t>2007</w:t>
      </w:r>
      <w:r w:rsidR="00EA104E">
        <w:t xml:space="preserve"> – </w:t>
      </w:r>
      <w:r>
        <w:t>200</w:t>
      </w:r>
      <w:r w:rsidR="00EA104E">
        <w:t>8</w:t>
      </w:r>
    </w:p>
    <w:p w:rsidR="00EA104E" w:rsidRDefault="00996B91" w:rsidP="004C7A00">
      <w:pPr>
        <w:spacing w:after="0"/>
      </w:pPr>
      <w:r>
        <w:t>vedúca oddelenia vnútornej správy a organizácie</w:t>
      </w:r>
    </w:p>
    <w:p w:rsidR="004C7A00" w:rsidRDefault="00996B91" w:rsidP="004C7A00">
      <w:pPr>
        <w:spacing w:after="0"/>
      </w:pPr>
      <w:r>
        <w:t>Miestny úrad MČ Bratislava – Lamač</w:t>
      </w:r>
    </w:p>
    <w:p w:rsidR="00996B91" w:rsidRDefault="00996B91" w:rsidP="004C7A00">
      <w:pPr>
        <w:spacing w:after="0"/>
      </w:pPr>
      <w:r>
        <w:lastRenderedPageBreak/>
        <w:t xml:space="preserve">2004 – 2007 </w:t>
      </w:r>
    </w:p>
    <w:p w:rsidR="00996B91" w:rsidRDefault="00996B91" w:rsidP="004C7A00">
      <w:pPr>
        <w:spacing w:after="0"/>
      </w:pPr>
      <w:r>
        <w:t>materská a rodičovská dovolenka</w:t>
      </w:r>
    </w:p>
    <w:p w:rsidR="00996B91" w:rsidRDefault="00996B91" w:rsidP="004C7A00">
      <w:pPr>
        <w:spacing w:after="0"/>
      </w:pPr>
    </w:p>
    <w:p w:rsidR="00996B91" w:rsidRDefault="00996B91" w:rsidP="004C7A00">
      <w:pPr>
        <w:spacing w:after="0"/>
      </w:pPr>
      <w:r>
        <w:t>2003 – 2005</w:t>
      </w:r>
    </w:p>
    <w:p w:rsidR="00996B91" w:rsidRDefault="00996B91" w:rsidP="004C7A00">
      <w:pPr>
        <w:spacing w:after="0"/>
      </w:pPr>
      <w:r>
        <w:t>asistent predsedu predstavenstva</w:t>
      </w:r>
    </w:p>
    <w:p w:rsidR="00996B91" w:rsidRDefault="00996B91" w:rsidP="004C7A00">
      <w:pPr>
        <w:spacing w:after="0"/>
      </w:pPr>
      <w:r>
        <w:t>Golden Real Slovakia  a.s.</w:t>
      </w:r>
    </w:p>
    <w:p w:rsidR="00A862B0" w:rsidRDefault="00A862B0" w:rsidP="004C7A00">
      <w:pPr>
        <w:spacing w:after="0"/>
      </w:pPr>
    </w:p>
    <w:p w:rsidR="00996B91" w:rsidRDefault="00996B91" w:rsidP="004C7A00">
      <w:pPr>
        <w:spacing w:after="0"/>
      </w:pPr>
      <w:r>
        <w:t>2003</w:t>
      </w:r>
    </w:p>
    <w:p w:rsidR="00996B91" w:rsidRDefault="00996B91" w:rsidP="004C7A00">
      <w:pPr>
        <w:spacing w:after="0"/>
      </w:pPr>
      <w:r>
        <w:t>prevádzkový riaditeľ</w:t>
      </w:r>
    </w:p>
    <w:p w:rsidR="00996B91" w:rsidRDefault="00996B91" w:rsidP="004C7A00">
      <w:pPr>
        <w:spacing w:after="0"/>
      </w:pPr>
      <w:r>
        <w:t>FAJN production  s.r.o.</w:t>
      </w:r>
    </w:p>
    <w:p w:rsidR="00996B91" w:rsidRDefault="00996B91" w:rsidP="004C7A00">
      <w:pPr>
        <w:spacing w:after="0"/>
      </w:pPr>
    </w:p>
    <w:p w:rsidR="00996B91" w:rsidRDefault="00996B91" w:rsidP="004C7A00">
      <w:pPr>
        <w:spacing w:after="0"/>
      </w:pPr>
      <w:r>
        <w:t>2001 – 2002</w:t>
      </w:r>
    </w:p>
    <w:p w:rsidR="00996B91" w:rsidRDefault="00996B91" w:rsidP="004C7A00">
      <w:pPr>
        <w:spacing w:after="0"/>
      </w:pPr>
      <w:r>
        <w:t>riaditeľ oddelenia marketingu</w:t>
      </w:r>
    </w:p>
    <w:p w:rsidR="00996B91" w:rsidRDefault="00996B91" w:rsidP="004C7A00">
      <w:pPr>
        <w:spacing w:after="0"/>
      </w:pPr>
      <w:r>
        <w:t>Synergy  a.s.</w:t>
      </w:r>
    </w:p>
    <w:p w:rsidR="00996B91" w:rsidRDefault="00996B91" w:rsidP="004C7A00">
      <w:pPr>
        <w:spacing w:after="0"/>
      </w:pPr>
    </w:p>
    <w:p w:rsidR="00996B91" w:rsidRDefault="00996B91" w:rsidP="004C7A00">
      <w:pPr>
        <w:spacing w:after="0"/>
      </w:pPr>
      <w:r>
        <w:t>2000 – 2001</w:t>
      </w:r>
    </w:p>
    <w:p w:rsidR="00996B91" w:rsidRDefault="00996B91" w:rsidP="004C7A00">
      <w:pPr>
        <w:spacing w:after="0"/>
      </w:pPr>
      <w:r>
        <w:t>výkonný riaditeľ</w:t>
      </w:r>
    </w:p>
    <w:p w:rsidR="00996B91" w:rsidRDefault="00996B91" w:rsidP="004C7A00">
      <w:pPr>
        <w:spacing w:after="0"/>
      </w:pPr>
      <w:r>
        <w:t>Botel Fairway</w:t>
      </w:r>
    </w:p>
    <w:p w:rsidR="00996B91" w:rsidRDefault="00996B91" w:rsidP="004C7A00">
      <w:pPr>
        <w:spacing w:after="0"/>
      </w:pPr>
    </w:p>
    <w:p w:rsidR="00996B91" w:rsidRDefault="00996B91" w:rsidP="004C7A00">
      <w:pPr>
        <w:spacing w:after="0"/>
      </w:pPr>
      <w:r>
        <w:t>1999 – 2000</w:t>
      </w:r>
    </w:p>
    <w:p w:rsidR="00996B91" w:rsidRDefault="00996B91" w:rsidP="004C7A00">
      <w:pPr>
        <w:spacing w:after="0"/>
      </w:pPr>
      <w:r>
        <w:t>PR manažér</w:t>
      </w:r>
    </w:p>
    <w:p w:rsidR="00996B91" w:rsidRDefault="00996B91" w:rsidP="004C7A00">
      <w:pPr>
        <w:spacing w:after="0"/>
      </w:pPr>
      <w:r>
        <w:t>PREDICT public relations agency  s.r.o.</w:t>
      </w:r>
    </w:p>
    <w:p w:rsidR="00996B91" w:rsidRDefault="00996B91" w:rsidP="004C7A00">
      <w:pPr>
        <w:spacing w:after="0"/>
      </w:pPr>
    </w:p>
    <w:p w:rsidR="00996B91" w:rsidRDefault="00996B91" w:rsidP="004C7A00">
      <w:pPr>
        <w:spacing w:after="0"/>
      </w:pPr>
      <w:r>
        <w:t>1997 – 1998</w:t>
      </w:r>
    </w:p>
    <w:p w:rsidR="00996B91" w:rsidRDefault="00996B91" w:rsidP="004C7A00">
      <w:pPr>
        <w:spacing w:after="0"/>
      </w:pPr>
      <w:r>
        <w:t>riaditeľ</w:t>
      </w:r>
    </w:p>
    <w:p w:rsidR="00996B91" w:rsidRDefault="00996B91" w:rsidP="004C7A00">
      <w:pPr>
        <w:spacing w:after="0"/>
      </w:pPr>
      <w:r>
        <w:t>AD DIRECT  s.r.o.</w:t>
      </w:r>
    </w:p>
    <w:p w:rsidR="00996B91" w:rsidRDefault="00996B91" w:rsidP="004C7A00">
      <w:pPr>
        <w:spacing w:after="0"/>
      </w:pPr>
    </w:p>
    <w:p w:rsidR="00996B91" w:rsidRDefault="00996B91" w:rsidP="004C7A00">
      <w:pPr>
        <w:spacing w:after="0"/>
      </w:pPr>
      <w:r>
        <w:t>1995 – 1997</w:t>
      </w:r>
    </w:p>
    <w:p w:rsidR="00996B91" w:rsidRDefault="00996B91" w:rsidP="004C7A00">
      <w:pPr>
        <w:spacing w:after="0"/>
      </w:pPr>
      <w:r>
        <w:t>manažér</w:t>
      </w:r>
    </w:p>
    <w:p w:rsidR="00996B91" w:rsidRDefault="00996B91" w:rsidP="004C7A00">
      <w:pPr>
        <w:spacing w:after="0"/>
      </w:pPr>
      <w:r>
        <w:t>Party Service  s.r.o.</w:t>
      </w:r>
    </w:p>
    <w:p w:rsidR="00996B91" w:rsidRDefault="00996B91" w:rsidP="004C7A00">
      <w:pPr>
        <w:spacing w:after="0"/>
      </w:pPr>
    </w:p>
    <w:p w:rsidR="00996B91" w:rsidRDefault="00996B91" w:rsidP="004C7A00">
      <w:pPr>
        <w:spacing w:after="0"/>
      </w:pPr>
      <w:r>
        <w:t>1992 – 1994</w:t>
      </w:r>
    </w:p>
    <w:p w:rsidR="00996B91" w:rsidRDefault="00996B91" w:rsidP="004C7A00">
      <w:pPr>
        <w:spacing w:after="0"/>
      </w:pPr>
      <w:r>
        <w:t>PR manažér</w:t>
      </w:r>
    </w:p>
    <w:p w:rsidR="00996B91" w:rsidRDefault="00996B91" w:rsidP="004C7A00">
      <w:pPr>
        <w:spacing w:after="0"/>
      </w:pPr>
      <w:r>
        <w:t>BGS partners  s.r.o.</w:t>
      </w:r>
    </w:p>
    <w:p w:rsidR="00996B91" w:rsidRDefault="00996B91" w:rsidP="004C7A00">
      <w:pPr>
        <w:spacing w:after="0"/>
      </w:pPr>
    </w:p>
    <w:p w:rsidR="004C7A00" w:rsidRDefault="004C7A00" w:rsidP="004C7A00">
      <w:pPr>
        <w:spacing w:after="0"/>
      </w:pPr>
    </w:p>
    <w:p w:rsidR="004C7A00" w:rsidRDefault="004C7A00"/>
    <w:sectPr w:rsidR="004C7A00" w:rsidSect="00A8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00"/>
    <w:rsid w:val="000415CC"/>
    <w:rsid w:val="00081289"/>
    <w:rsid w:val="00185B09"/>
    <w:rsid w:val="004C7A00"/>
    <w:rsid w:val="008F6A64"/>
    <w:rsid w:val="00996B91"/>
    <w:rsid w:val="00A862B0"/>
    <w:rsid w:val="00AE5FCB"/>
    <w:rsid w:val="00DD2C5D"/>
    <w:rsid w:val="00EA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C7A0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C7A0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cia.martincova@tss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</dc:creator>
  <cp:lastModifiedBy>Ľuboš</cp:lastModifiedBy>
  <cp:revision>4</cp:revision>
  <cp:lastPrinted>2018-01-18T11:28:00Z</cp:lastPrinted>
  <dcterms:created xsi:type="dcterms:W3CDTF">2018-01-18T12:04:00Z</dcterms:created>
  <dcterms:modified xsi:type="dcterms:W3CDTF">2018-01-18T12:24:00Z</dcterms:modified>
</cp:coreProperties>
</file>